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3C6" w:rsidRDefault="00BB73C6" w:rsidP="00BB73C6">
      <w:pPr>
        <w:spacing w:line="480" w:lineRule="auto"/>
        <w:ind w:firstLine="720"/>
        <w:contextualSpacing/>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Chapter 1: Conception of Age</w:t>
      </w:r>
      <w:bookmarkStart w:id="0" w:name="_GoBack"/>
      <w:bookmarkEnd w:id="0"/>
    </w:p>
    <w:p w:rsidR="00BB73C6" w:rsidRPr="00BB73C6" w:rsidRDefault="00BB73C6" w:rsidP="00BB73C6">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Gerontology is the scientific study of aging and is an important field in social psychology as it enables social gerontologists understand the psychological processes involved in aging of human beings. The chapter classifies age and the aging processes into four broad dimensions. The first dimension, and the most basic aging dimension is the chronological age. This dimension classifies a person’s age by tallying the number of years that the individual has lived since their birth.</w:t>
      </w:r>
      <w:r w:rsidR="009E2F11">
        <w:rPr>
          <w:rFonts w:ascii="Times New Roman" w:hAnsi="Times New Roman" w:cs="Times New Roman"/>
          <w:sz w:val="24"/>
          <w:szCs w:val="24"/>
          <w:shd w:val="clear" w:color="auto" w:fill="FFFFFF"/>
        </w:rPr>
        <w:t xml:space="preserve"> Secondly, biological aging dimension is characterized as the sum of all physical changes that slow down or seize to function considerably as the chronological age of an individual advances. For example, physical aging can entail the extent of liver damage that develops as one gets to adult or old age years. </w:t>
      </w:r>
    </w:p>
    <w:p w:rsidR="00975E53" w:rsidRDefault="009E2F11" w:rsidP="00BB73C6">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w:t>
      </w:r>
      <w:r w:rsidR="00BB73C6" w:rsidRPr="00BB73C6">
        <w:rPr>
          <w:rFonts w:ascii="Times New Roman" w:hAnsi="Times New Roman" w:cs="Times New Roman"/>
          <w:sz w:val="24"/>
          <w:szCs w:val="24"/>
          <w:shd w:val="clear" w:color="auto" w:fill="FFFFFF"/>
        </w:rPr>
        <w:t xml:space="preserve"> third dimension</w:t>
      </w:r>
      <w:r>
        <w:rPr>
          <w:rFonts w:ascii="Times New Roman" w:hAnsi="Times New Roman" w:cs="Times New Roman"/>
          <w:sz w:val="24"/>
          <w:szCs w:val="24"/>
          <w:shd w:val="clear" w:color="auto" w:fill="FFFFFF"/>
        </w:rPr>
        <w:t xml:space="preserve"> of aging is the </w:t>
      </w:r>
      <w:r w:rsidR="00BB73C6" w:rsidRPr="00BB73C6">
        <w:rPr>
          <w:rFonts w:ascii="Times New Roman" w:hAnsi="Times New Roman" w:cs="Times New Roman"/>
          <w:sz w:val="24"/>
          <w:szCs w:val="24"/>
          <w:shd w:val="clear" w:color="auto" w:fill="FFFFFF"/>
        </w:rPr>
        <w:t>psychological aging</w:t>
      </w:r>
      <w:r>
        <w:rPr>
          <w:rFonts w:ascii="Times New Roman" w:hAnsi="Times New Roman" w:cs="Times New Roman"/>
          <w:sz w:val="24"/>
          <w:szCs w:val="24"/>
          <w:shd w:val="clear" w:color="auto" w:fill="FFFFFF"/>
        </w:rPr>
        <w:t xml:space="preserve"> which is defined as the sum of all t</w:t>
      </w:r>
      <w:r w:rsidR="00BB73C6" w:rsidRPr="00BB73C6">
        <w:rPr>
          <w:rFonts w:ascii="Times New Roman" w:hAnsi="Times New Roman" w:cs="Times New Roman"/>
          <w:sz w:val="24"/>
          <w:szCs w:val="24"/>
          <w:shd w:val="clear" w:color="auto" w:fill="FFFFFF"/>
        </w:rPr>
        <w:t>he psychological changes</w:t>
      </w:r>
      <w:r>
        <w:rPr>
          <w:rFonts w:ascii="Times New Roman" w:hAnsi="Times New Roman" w:cs="Times New Roman"/>
          <w:sz w:val="24"/>
          <w:szCs w:val="24"/>
          <w:shd w:val="clear" w:color="auto" w:fill="FFFFFF"/>
        </w:rPr>
        <w:t xml:space="preserve"> experienced by an individual, including the</w:t>
      </w:r>
      <w:r w:rsidR="00BB73C6" w:rsidRPr="00BB73C6">
        <w:rPr>
          <w:rFonts w:ascii="Times New Roman" w:hAnsi="Times New Roman" w:cs="Times New Roman"/>
          <w:sz w:val="24"/>
          <w:szCs w:val="24"/>
          <w:shd w:val="clear" w:color="auto" w:fill="FFFFFF"/>
        </w:rPr>
        <w:t xml:space="preserve"> mental functioning and personality</w:t>
      </w:r>
      <w:r>
        <w:rPr>
          <w:rFonts w:ascii="Times New Roman" w:hAnsi="Times New Roman" w:cs="Times New Roman"/>
          <w:sz w:val="24"/>
          <w:szCs w:val="24"/>
          <w:shd w:val="clear" w:color="auto" w:fill="FFFFFF"/>
        </w:rPr>
        <w:t xml:space="preserve"> changes that arise as one ages. The chapter</w:t>
      </w:r>
      <w:r w:rsidR="00BB73C6" w:rsidRPr="00BB73C6">
        <w:rPr>
          <w:rFonts w:ascii="Times New Roman" w:hAnsi="Times New Roman" w:cs="Times New Roman"/>
          <w:sz w:val="24"/>
          <w:szCs w:val="24"/>
          <w:shd w:val="clear" w:color="auto" w:fill="FFFFFF"/>
        </w:rPr>
        <w:t xml:space="preserve"> emphasize</w:t>
      </w:r>
      <w:r>
        <w:rPr>
          <w:rFonts w:ascii="Times New Roman" w:hAnsi="Times New Roman" w:cs="Times New Roman"/>
          <w:sz w:val="24"/>
          <w:szCs w:val="24"/>
          <w:shd w:val="clear" w:color="auto" w:fill="FFFFFF"/>
        </w:rPr>
        <w:t>s</w:t>
      </w:r>
      <w:r w:rsidR="00BB73C6" w:rsidRPr="00BB73C6">
        <w:rPr>
          <w:rFonts w:ascii="Times New Roman" w:hAnsi="Times New Roman" w:cs="Times New Roman"/>
          <w:sz w:val="24"/>
          <w:szCs w:val="24"/>
          <w:shd w:val="clear" w:color="auto" w:fill="FFFFFF"/>
        </w:rPr>
        <w:t xml:space="preserve"> that chronological age is </w:t>
      </w:r>
      <w:r>
        <w:rPr>
          <w:rFonts w:ascii="Times New Roman" w:hAnsi="Times New Roman" w:cs="Times New Roman"/>
          <w:sz w:val="24"/>
          <w:szCs w:val="24"/>
          <w:shd w:val="clear" w:color="auto" w:fill="FFFFFF"/>
        </w:rPr>
        <w:t>quite different and distinct from both biological and</w:t>
      </w:r>
      <w:r w:rsidR="00BB73C6" w:rsidRPr="00BB73C6">
        <w:rPr>
          <w:rFonts w:ascii="Times New Roman" w:hAnsi="Times New Roman" w:cs="Times New Roman"/>
          <w:sz w:val="24"/>
          <w:szCs w:val="24"/>
          <w:shd w:val="clear" w:color="auto" w:fill="FFFFFF"/>
        </w:rPr>
        <w:t xml:space="preserve"> psychological ag</w:t>
      </w:r>
      <w:r>
        <w:rPr>
          <w:rFonts w:ascii="Times New Roman" w:hAnsi="Times New Roman" w:cs="Times New Roman"/>
          <w:sz w:val="24"/>
          <w:szCs w:val="24"/>
          <w:shd w:val="clear" w:color="auto" w:fill="FFFFFF"/>
        </w:rPr>
        <w:t>ing dimensions</w:t>
      </w:r>
      <w:r w:rsidR="00BB73C6" w:rsidRPr="00BB73C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For instance, a person </w:t>
      </w:r>
      <w:r w:rsidR="00BB73C6" w:rsidRPr="00BB73C6">
        <w:rPr>
          <w:rFonts w:ascii="Times New Roman" w:hAnsi="Times New Roman" w:cs="Times New Roman"/>
          <w:sz w:val="24"/>
          <w:szCs w:val="24"/>
          <w:shd w:val="clear" w:color="auto" w:fill="FFFFFF"/>
        </w:rPr>
        <w:t xml:space="preserve">who </w:t>
      </w:r>
      <w:r>
        <w:rPr>
          <w:rFonts w:ascii="Times New Roman" w:hAnsi="Times New Roman" w:cs="Times New Roman"/>
          <w:sz w:val="24"/>
          <w:szCs w:val="24"/>
          <w:shd w:val="clear" w:color="auto" w:fill="FFFFFF"/>
        </w:rPr>
        <w:t xml:space="preserve">is </w:t>
      </w:r>
      <w:r w:rsidR="00BB73C6" w:rsidRPr="00BB73C6">
        <w:rPr>
          <w:rFonts w:ascii="Times New Roman" w:hAnsi="Times New Roman" w:cs="Times New Roman"/>
          <w:sz w:val="24"/>
          <w:szCs w:val="24"/>
          <w:shd w:val="clear" w:color="auto" w:fill="FFFFFF"/>
        </w:rPr>
        <w:t>65</w:t>
      </w:r>
      <w:r>
        <w:rPr>
          <w:rFonts w:ascii="Times New Roman" w:hAnsi="Times New Roman" w:cs="Times New Roman"/>
          <w:sz w:val="24"/>
          <w:szCs w:val="24"/>
          <w:shd w:val="clear" w:color="auto" w:fill="FFFFFF"/>
        </w:rPr>
        <w:t xml:space="preserve"> old can appear to be younger physically than a person who is just 45 years old. The definition in this dimension encompasses both the </w:t>
      </w:r>
      <w:r w:rsidR="00975E53">
        <w:rPr>
          <w:rFonts w:ascii="Times New Roman" w:hAnsi="Times New Roman" w:cs="Times New Roman"/>
          <w:sz w:val="24"/>
          <w:szCs w:val="24"/>
          <w:shd w:val="clear" w:color="auto" w:fill="FFFFFF"/>
        </w:rPr>
        <w:t>actions and characters of different individuals. Lastly</w:t>
      </w:r>
      <w:r w:rsidR="00BB73C6" w:rsidRPr="00BB73C6">
        <w:rPr>
          <w:rFonts w:ascii="Times New Roman" w:hAnsi="Times New Roman" w:cs="Times New Roman"/>
          <w:sz w:val="24"/>
          <w:szCs w:val="24"/>
          <w:shd w:val="clear" w:color="auto" w:fill="FFFFFF"/>
        </w:rPr>
        <w:t xml:space="preserve">, </w:t>
      </w:r>
      <w:r w:rsidR="00975E53">
        <w:rPr>
          <w:rFonts w:ascii="Times New Roman" w:hAnsi="Times New Roman" w:cs="Times New Roman"/>
          <w:sz w:val="24"/>
          <w:szCs w:val="24"/>
          <w:shd w:val="clear" w:color="auto" w:fill="FFFFFF"/>
        </w:rPr>
        <w:t>social</w:t>
      </w:r>
      <w:r w:rsidR="00BB73C6" w:rsidRPr="00BB73C6">
        <w:rPr>
          <w:rFonts w:ascii="Times New Roman" w:hAnsi="Times New Roman" w:cs="Times New Roman"/>
          <w:sz w:val="24"/>
          <w:szCs w:val="24"/>
          <w:shd w:val="clear" w:color="auto" w:fill="FFFFFF"/>
        </w:rPr>
        <w:t xml:space="preserve"> dimension of aging is </w:t>
      </w:r>
      <w:r w:rsidR="00975E53">
        <w:rPr>
          <w:rFonts w:ascii="Times New Roman" w:hAnsi="Times New Roman" w:cs="Times New Roman"/>
          <w:sz w:val="24"/>
          <w:szCs w:val="24"/>
          <w:shd w:val="clear" w:color="auto" w:fill="FFFFFF"/>
        </w:rPr>
        <w:t xml:space="preserve">the sum of changes in a person in their social </w:t>
      </w:r>
      <w:r w:rsidR="00BB73C6" w:rsidRPr="00BB73C6">
        <w:rPr>
          <w:rFonts w:ascii="Times New Roman" w:hAnsi="Times New Roman" w:cs="Times New Roman"/>
          <w:sz w:val="24"/>
          <w:szCs w:val="24"/>
          <w:shd w:val="clear" w:color="auto" w:fill="FFFFFF"/>
        </w:rPr>
        <w:t>roles and relationships</w:t>
      </w:r>
      <w:r w:rsidR="00975E53">
        <w:rPr>
          <w:rFonts w:ascii="Times New Roman" w:hAnsi="Times New Roman" w:cs="Times New Roman"/>
          <w:sz w:val="24"/>
          <w:szCs w:val="24"/>
          <w:shd w:val="clear" w:color="auto" w:fill="FFFFFF"/>
        </w:rPr>
        <w:t xml:space="preserve"> in formal settings and in the family and friends’ networks. </w:t>
      </w:r>
    </w:p>
    <w:p w:rsidR="00975E53" w:rsidRPr="00572FA3" w:rsidRDefault="00975E53" w:rsidP="00BB73C6">
      <w:pPr>
        <w:spacing w:line="480" w:lineRule="auto"/>
        <w:ind w:firstLine="720"/>
        <w:contextualSpacing/>
        <w:rPr>
          <w:rFonts w:ascii="Times New Roman" w:hAnsi="Times New Roman" w:cs="Times New Roman"/>
          <w:b/>
          <w:sz w:val="24"/>
          <w:szCs w:val="24"/>
          <w:shd w:val="clear" w:color="auto" w:fill="FFFFFF"/>
        </w:rPr>
      </w:pPr>
      <w:r w:rsidRPr="00572FA3">
        <w:rPr>
          <w:rFonts w:ascii="Times New Roman" w:hAnsi="Times New Roman" w:cs="Times New Roman"/>
          <w:b/>
          <w:sz w:val="24"/>
          <w:szCs w:val="24"/>
          <w:shd w:val="clear" w:color="auto" w:fill="FFFFFF"/>
        </w:rPr>
        <w:t>Issues in Lifespan Development</w:t>
      </w:r>
    </w:p>
    <w:p w:rsidR="00975E53" w:rsidRDefault="00975E53" w:rsidP="00BB73C6">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process of </w:t>
      </w:r>
      <w:r w:rsidR="00BB73C6" w:rsidRPr="00BB73C6">
        <w:rPr>
          <w:rFonts w:ascii="Times New Roman" w:hAnsi="Times New Roman" w:cs="Times New Roman"/>
          <w:sz w:val="24"/>
          <w:szCs w:val="24"/>
          <w:shd w:val="clear" w:color="auto" w:fill="FFFFFF"/>
        </w:rPr>
        <w:t>social aging</w:t>
      </w:r>
      <w:r>
        <w:rPr>
          <w:rFonts w:ascii="Times New Roman" w:hAnsi="Times New Roman" w:cs="Times New Roman"/>
          <w:sz w:val="24"/>
          <w:szCs w:val="24"/>
          <w:shd w:val="clear" w:color="auto" w:fill="FFFFFF"/>
        </w:rPr>
        <w:t xml:space="preserve"> tends to</w:t>
      </w:r>
      <w:r w:rsidR="00BB73C6" w:rsidRPr="00BB73C6">
        <w:rPr>
          <w:rFonts w:ascii="Times New Roman" w:hAnsi="Times New Roman" w:cs="Times New Roman"/>
          <w:sz w:val="24"/>
          <w:szCs w:val="24"/>
          <w:shd w:val="clear" w:color="auto" w:fill="FFFFFF"/>
        </w:rPr>
        <w:t xml:space="preserve"> differ</w:t>
      </w:r>
      <w:r>
        <w:rPr>
          <w:rFonts w:ascii="Times New Roman" w:hAnsi="Times New Roman" w:cs="Times New Roman"/>
          <w:sz w:val="24"/>
          <w:szCs w:val="24"/>
          <w:shd w:val="clear" w:color="auto" w:fill="FFFFFF"/>
        </w:rPr>
        <w:t xml:space="preserve"> significantly</w:t>
      </w:r>
      <w:r w:rsidR="00BB73C6" w:rsidRPr="00BB73C6">
        <w:rPr>
          <w:rFonts w:ascii="Times New Roman" w:hAnsi="Times New Roman" w:cs="Times New Roman"/>
          <w:sz w:val="24"/>
          <w:szCs w:val="24"/>
          <w:shd w:val="clear" w:color="auto" w:fill="FFFFFF"/>
        </w:rPr>
        <w:t xml:space="preserve"> fr</w:t>
      </w:r>
      <w:r>
        <w:rPr>
          <w:rFonts w:ascii="Times New Roman" w:hAnsi="Times New Roman" w:cs="Times New Roman"/>
          <w:sz w:val="24"/>
          <w:szCs w:val="24"/>
          <w:shd w:val="clear" w:color="auto" w:fill="FFFFFF"/>
        </w:rPr>
        <w:t>om one person</w:t>
      </w:r>
      <w:r w:rsidR="00BB73C6" w:rsidRPr="00BB73C6">
        <w:rPr>
          <w:rFonts w:ascii="Times New Roman" w:hAnsi="Times New Roman" w:cs="Times New Roman"/>
          <w:sz w:val="24"/>
          <w:szCs w:val="24"/>
          <w:shd w:val="clear" w:color="auto" w:fill="FFFFFF"/>
        </w:rPr>
        <w:t xml:space="preserve"> to another</w:t>
      </w:r>
      <w:r>
        <w:rPr>
          <w:rFonts w:ascii="Times New Roman" w:hAnsi="Times New Roman" w:cs="Times New Roman"/>
          <w:sz w:val="24"/>
          <w:szCs w:val="24"/>
          <w:shd w:val="clear" w:color="auto" w:fill="FFFFFF"/>
        </w:rPr>
        <w:t xml:space="preserve">. The chapter explains this phenomenon as a cause of differences in perception of aging that differs in a society’s culture and among the different societies in human communities. This implies that a </w:t>
      </w:r>
      <w:r>
        <w:rPr>
          <w:rFonts w:ascii="Times New Roman" w:hAnsi="Times New Roman" w:cs="Times New Roman"/>
          <w:sz w:val="24"/>
          <w:szCs w:val="24"/>
          <w:shd w:val="clear" w:color="auto" w:fill="FFFFFF"/>
        </w:rPr>
        <w:lastRenderedPageBreak/>
        <w:t>given society may view the aging process in a positive manner and as a result, social aging will be viewed with a positive attitude than in a society that takes social aging negatively.</w:t>
      </w:r>
    </w:p>
    <w:p w:rsidR="00572FA3" w:rsidRDefault="00572FA3" w:rsidP="00BB73C6">
      <w:pPr>
        <w:spacing w:line="480" w:lineRule="auto"/>
        <w:ind w:firstLine="720"/>
        <w:contextualSpacing/>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Chapter 2</w:t>
      </w:r>
    </w:p>
    <w:p w:rsidR="00975E53" w:rsidRPr="00572FA3" w:rsidRDefault="00975E53" w:rsidP="00BB73C6">
      <w:pPr>
        <w:spacing w:line="480" w:lineRule="auto"/>
        <w:ind w:firstLine="720"/>
        <w:contextualSpacing/>
        <w:rPr>
          <w:rFonts w:ascii="Times New Roman" w:hAnsi="Times New Roman" w:cs="Times New Roman"/>
          <w:b/>
          <w:sz w:val="24"/>
          <w:szCs w:val="24"/>
          <w:shd w:val="clear" w:color="auto" w:fill="FFFFFF"/>
        </w:rPr>
      </w:pPr>
      <w:r w:rsidRPr="00572FA3">
        <w:rPr>
          <w:rFonts w:ascii="Times New Roman" w:hAnsi="Times New Roman" w:cs="Times New Roman"/>
          <w:b/>
          <w:sz w:val="24"/>
          <w:szCs w:val="24"/>
          <w:shd w:val="clear" w:color="auto" w:fill="FFFFFF"/>
        </w:rPr>
        <w:t>Heredity</w:t>
      </w:r>
    </w:p>
    <w:p w:rsidR="00BF066E" w:rsidRPr="00BF066E" w:rsidRDefault="00BF066E" w:rsidP="00572FA3">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Genetics is defined as the scientific </w:t>
      </w:r>
      <w:r w:rsidR="00975E53" w:rsidRPr="00BF066E">
        <w:rPr>
          <w:rFonts w:ascii="Times New Roman" w:hAnsi="Times New Roman" w:cs="Times New Roman"/>
          <w:sz w:val="24"/>
          <w:szCs w:val="24"/>
          <w:shd w:val="clear" w:color="auto" w:fill="FFFFFF"/>
        </w:rPr>
        <w:t xml:space="preserve">study of genes and the variation </w:t>
      </w:r>
      <w:r>
        <w:rPr>
          <w:rFonts w:ascii="Times New Roman" w:hAnsi="Times New Roman" w:cs="Times New Roman"/>
          <w:sz w:val="24"/>
          <w:szCs w:val="24"/>
          <w:shd w:val="clear" w:color="auto" w:fill="FFFFFF"/>
        </w:rPr>
        <w:t xml:space="preserve">in the </w:t>
      </w:r>
      <w:r w:rsidR="00975E53" w:rsidRPr="00BF066E">
        <w:rPr>
          <w:rFonts w:ascii="Times New Roman" w:hAnsi="Times New Roman" w:cs="Times New Roman"/>
          <w:sz w:val="24"/>
          <w:szCs w:val="24"/>
          <w:shd w:val="clear" w:color="auto" w:fill="FFFFFF"/>
        </w:rPr>
        <w:t>characteristi</w:t>
      </w:r>
      <w:r w:rsidRPr="00BF066E">
        <w:rPr>
          <w:rFonts w:ascii="Times New Roman" w:hAnsi="Times New Roman" w:cs="Times New Roman"/>
          <w:sz w:val="24"/>
          <w:szCs w:val="24"/>
          <w:shd w:val="clear" w:color="auto" w:fill="FFFFFF"/>
        </w:rPr>
        <w:t xml:space="preserve">cs </w:t>
      </w:r>
      <w:r>
        <w:rPr>
          <w:rFonts w:ascii="Times New Roman" w:hAnsi="Times New Roman" w:cs="Times New Roman"/>
          <w:sz w:val="24"/>
          <w:szCs w:val="24"/>
          <w:shd w:val="clear" w:color="auto" w:fill="FFFFFF"/>
        </w:rPr>
        <w:t xml:space="preserve">of an organism which are as a result of variation of </w:t>
      </w:r>
      <w:r w:rsidRPr="00BF066E">
        <w:rPr>
          <w:rFonts w:ascii="Times New Roman" w:hAnsi="Times New Roman" w:cs="Times New Roman"/>
          <w:sz w:val="24"/>
          <w:szCs w:val="24"/>
          <w:shd w:val="clear" w:color="auto" w:fill="FFFFFF"/>
        </w:rPr>
        <w:t xml:space="preserve">genes </w:t>
      </w:r>
      <w:r>
        <w:rPr>
          <w:rFonts w:ascii="Times New Roman" w:hAnsi="Times New Roman" w:cs="Times New Roman"/>
          <w:sz w:val="24"/>
          <w:szCs w:val="24"/>
          <w:shd w:val="clear" w:color="auto" w:fill="FFFFFF"/>
        </w:rPr>
        <w:t>and includes both the</w:t>
      </w:r>
      <w:r w:rsidR="00975E53" w:rsidRPr="00BF066E">
        <w:rPr>
          <w:rFonts w:ascii="Times New Roman" w:hAnsi="Times New Roman" w:cs="Times New Roman"/>
          <w:sz w:val="24"/>
          <w:szCs w:val="24"/>
          <w:shd w:val="clear" w:color="auto" w:fill="FFFFFF"/>
        </w:rPr>
        <w:t xml:space="preserve"> physical a</w:t>
      </w:r>
      <w:r>
        <w:rPr>
          <w:rFonts w:ascii="Times New Roman" w:hAnsi="Times New Roman" w:cs="Times New Roman"/>
          <w:sz w:val="24"/>
          <w:szCs w:val="24"/>
          <w:shd w:val="clear" w:color="auto" w:fill="FFFFFF"/>
        </w:rPr>
        <w:t>nd psychological traits</w:t>
      </w:r>
      <w:r w:rsidR="00975E53" w:rsidRPr="00BF066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 different traits in</w:t>
      </w:r>
      <w:r w:rsidR="00975E53" w:rsidRPr="00BF066E">
        <w:rPr>
          <w:rFonts w:ascii="Times New Roman" w:hAnsi="Times New Roman" w:cs="Times New Roman"/>
          <w:sz w:val="24"/>
          <w:szCs w:val="24"/>
          <w:shd w:val="clear" w:color="auto" w:fill="FFFFFF"/>
        </w:rPr>
        <w:t xml:space="preserve"> human</w:t>
      </w:r>
      <w:r>
        <w:rPr>
          <w:rFonts w:ascii="Times New Roman" w:hAnsi="Times New Roman" w:cs="Times New Roman"/>
          <w:sz w:val="24"/>
          <w:szCs w:val="24"/>
          <w:shd w:val="clear" w:color="auto" w:fill="FFFFFF"/>
        </w:rPr>
        <w:t xml:space="preserve"> beings, such as </w:t>
      </w:r>
      <w:r w:rsidR="00572FA3">
        <w:rPr>
          <w:rFonts w:ascii="Times New Roman" w:hAnsi="Times New Roman" w:cs="Times New Roman"/>
          <w:sz w:val="24"/>
          <w:szCs w:val="24"/>
          <w:shd w:val="clear" w:color="auto" w:fill="FFFFFF"/>
        </w:rPr>
        <w:t xml:space="preserve">weight or </w:t>
      </w:r>
      <w:r w:rsidR="00975E53" w:rsidRPr="00BF066E">
        <w:rPr>
          <w:rFonts w:ascii="Times New Roman" w:hAnsi="Times New Roman" w:cs="Times New Roman"/>
          <w:sz w:val="24"/>
          <w:szCs w:val="24"/>
          <w:shd w:val="clear" w:color="auto" w:fill="FFFFFF"/>
        </w:rPr>
        <w:t xml:space="preserve">height </w:t>
      </w:r>
      <w:r w:rsidR="00572FA3">
        <w:rPr>
          <w:rFonts w:ascii="Times New Roman" w:hAnsi="Times New Roman" w:cs="Times New Roman"/>
          <w:sz w:val="24"/>
          <w:szCs w:val="24"/>
          <w:shd w:val="clear" w:color="auto" w:fill="FFFFFF"/>
        </w:rPr>
        <w:t xml:space="preserve">are a consequence of the </w:t>
      </w:r>
      <w:r w:rsidR="00975E53" w:rsidRPr="00BF066E">
        <w:rPr>
          <w:rFonts w:ascii="Times New Roman" w:hAnsi="Times New Roman" w:cs="Times New Roman"/>
          <w:sz w:val="24"/>
          <w:szCs w:val="24"/>
          <w:shd w:val="clear" w:color="auto" w:fill="FFFFFF"/>
        </w:rPr>
        <w:t>complex interplay</w:t>
      </w:r>
      <w:r w:rsidR="00572FA3">
        <w:rPr>
          <w:rFonts w:ascii="Times New Roman" w:hAnsi="Times New Roman" w:cs="Times New Roman"/>
          <w:sz w:val="24"/>
          <w:szCs w:val="24"/>
          <w:shd w:val="clear" w:color="auto" w:fill="FFFFFF"/>
        </w:rPr>
        <w:t xml:space="preserve"> among the genes that one possesses and the environment there are living in. </w:t>
      </w:r>
      <w:r w:rsidR="00975E53" w:rsidRPr="00BF066E">
        <w:rPr>
          <w:rFonts w:ascii="Times New Roman" w:hAnsi="Times New Roman" w:cs="Times New Roman"/>
          <w:sz w:val="24"/>
          <w:szCs w:val="24"/>
          <w:shd w:val="clear" w:color="auto" w:fill="FFFFFF"/>
        </w:rPr>
        <w:t xml:space="preserve"> </w:t>
      </w:r>
    </w:p>
    <w:p w:rsidR="00BF066E" w:rsidRPr="00BF066E" w:rsidRDefault="00572FA3" w:rsidP="00BF066E">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Inherited genes and the environment in which a child is brought up in can have a major influence in their development. Such a genetic composition affects the personality and life developments such marriage or proneness to divorce. Social psychologists observe that most </w:t>
      </w:r>
      <w:r w:rsidRPr="00BF066E">
        <w:rPr>
          <w:rFonts w:ascii="Times New Roman" w:hAnsi="Times New Roman" w:cs="Times New Roman"/>
          <w:sz w:val="24"/>
          <w:szCs w:val="24"/>
          <w:shd w:val="clear" w:color="auto" w:fill="FFFFFF"/>
        </w:rPr>
        <w:t>characteristics</w:t>
      </w:r>
      <w:r>
        <w:rPr>
          <w:rFonts w:ascii="Times New Roman" w:hAnsi="Times New Roman" w:cs="Times New Roman"/>
          <w:sz w:val="24"/>
          <w:szCs w:val="24"/>
          <w:shd w:val="clear" w:color="auto" w:fill="FFFFFF"/>
        </w:rPr>
        <w:t xml:space="preserve"> and </w:t>
      </w:r>
      <w:r w:rsidR="00BF066E" w:rsidRPr="00BF066E">
        <w:rPr>
          <w:rFonts w:ascii="Times New Roman" w:hAnsi="Times New Roman" w:cs="Times New Roman"/>
          <w:sz w:val="24"/>
          <w:szCs w:val="24"/>
          <w:shd w:val="clear" w:color="auto" w:fill="FFFFFF"/>
        </w:rPr>
        <w:t>behavior</w:t>
      </w:r>
      <w:r>
        <w:rPr>
          <w:rFonts w:ascii="Times New Roman" w:hAnsi="Times New Roman" w:cs="Times New Roman"/>
          <w:sz w:val="24"/>
          <w:szCs w:val="24"/>
          <w:shd w:val="clear" w:color="auto" w:fill="FFFFFF"/>
        </w:rPr>
        <w:t>s</w:t>
      </w:r>
      <w:r w:rsidR="00BF066E" w:rsidRPr="00BF066E">
        <w:rPr>
          <w:rFonts w:ascii="Times New Roman" w:hAnsi="Times New Roman" w:cs="Times New Roman"/>
          <w:sz w:val="24"/>
          <w:szCs w:val="24"/>
          <w:shd w:val="clear" w:color="auto" w:fill="FFFFFF"/>
        </w:rPr>
        <w:t xml:space="preserve"> that </w:t>
      </w:r>
      <w:r>
        <w:rPr>
          <w:rFonts w:ascii="Times New Roman" w:hAnsi="Times New Roman" w:cs="Times New Roman"/>
          <w:sz w:val="24"/>
          <w:szCs w:val="24"/>
          <w:shd w:val="clear" w:color="auto" w:fill="FFFFFF"/>
        </w:rPr>
        <w:t xml:space="preserve">are observable in adults are a consequence of their upbringing in their childhood and may also be a product of genes passed on from their parents. </w:t>
      </w:r>
    </w:p>
    <w:p w:rsidR="00BF066E" w:rsidRDefault="00BF066E" w:rsidP="00BF066E">
      <w:pPr>
        <w:spacing w:line="480" w:lineRule="auto"/>
        <w:ind w:firstLine="720"/>
        <w:contextualSpacing/>
        <w:rPr>
          <w:rFonts w:ascii="Times New Roman" w:hAnsi="Times New Roman" w:cs="Times New Roman"/>
          <w:b/>
          <w:sz w:val="24"/>
          <w:szCs w:val="24"/>
          <w:shd w:val="clear" w:color="auto" w:fill="FFFFFF"/>
        </w:rPr>
      </w:pPr>
      <w:r w:rsidRPr="00572FA3">
        <w:rPr>
          <w:rFonts w:ascii="Times New Roman" w:hAnsi="Times New Roman" w:cs="Times New Roman"/>
          <w:b/>
          <w:sz w:val="24"/>
          <w:szCs w:val="24"/>
          <w:shd w:val="clear" w:color="auto" w:fill="FFFFFF"/>
        </w:rPr>
        <w:t>Opinion piece #1: </w:t>
      </w:r>
    </w:p>
    <w:p w:rsidR="00F23FCE" w:rsidRDefault="00F23FCE" w:rsidP="00BF066E">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had prior knowledge of g</w:t>
      </w:r>
      <w:r w:rsidR="00572FA3" w:rsidRPr="00F23FCE">
        <w:rPr>
          <w:rFonts w:ascii="Times New Roman" w:hAnsi="Times New Roman" w:cs="Times New Roman"/>
          <w:sz w:val="24"/>
          <w:szCs w:val="24"/>
          <w:shd w:val="clear" w:color="auto" w:fill="FFFFFF"/>
        </w:rPr>
        <w:t xml:space="preserve">enome editing </w:t>
      </w:r>
      <w:r>
        <w:rPr>
          <w:rFonts w:ascii="Times New Roman" w:hAnsi="Times New Roman" w:cs="Times New Roman"/>
          <w:sz w:val="24"/>
          <w:szCs w:val="24"/>
          <w:shd w:val="clear" w:color="auto" w:fill="FFFFFF"/>
        </w:rPr>
        <w:t>which is the application of modern t</w:t>
      </w:r>
      <w:r w:rsidR="00572FA3" w:rsidRPr="00F23FCE">
        <w:rPr>
          <w:rFonts w:ascii="Times New Roman" w:hAnsi="Times New Roman" w:cs="Times New Roman"/>
          <w:sz w:val="24"/>
          <w:szCs w:val="24"/>
          <w:shd w:val="clear" w:color="auto" w:fill="FFFFFF"/>
        </w:rPr>
        <w:t>echnolog</w:t>
      </w:r>
      <w:r>
        <w:rPr>
          <w:rFonts w:ascii="Times New Roman" w:hAnsi="Times New Roman" w:cs="Times New Roman"/>
          <w:sz w:val="24"/>
          <w:szCs w:val="24"/>
          <w:shd w:val="clear" w:color="auto" w:fill="FFFFFF"/>
        </w:rPr>
        <w:t xml:space="preserve">y to modify the </w:t>
      </w:r>
      <w:r w:rsidR="00572FA3" w:rsidRPr="00F23FCE">
        <w:rPr>
          <w:rFonts w:ascii="Times New Roman" w:hAnsi="Times New Roman" w:cs="Times New Roman"/>
          <w:sz w:val="24"/>
          <w:szCs w:val="24"/>
          <w:shd w:val="clear" w:color="auto" w:fill="FFFFFF"/>
        </w:rPr>
        <w:t>DNA</w:t>
      </w:r>
      <w:r>
        <w:rPr>
          <w:rFonts w:ascii="Times New Roman" w:hAnsi="Times New Roman" w:cs="Times New Roman"/>
          <w:sz w:val="24"/>
          <w:szCs w:val="24"/>
          <w:shd w:val="clear" w:color="auto" w:fill="FFFFFF"/>
        </w:rPr>
        <w:t xml:space="preserve">. This modification leads to changes in both genotypic and physical traits of a person, such as eye color. Gene editing is also used as a therapeutic procedure to treat given genetic ailments. However, not all gene editing practices yields positive or expected results. Some changes in DNA structure can lead to fatal consequences due to impaired body functioning, I, therefore, believe that the process of gene editing should be practices with abundance of caution and stringent measures should be kept in place to avert possible negative impacts of this practice. </w:t>
      </w:r>
    </w:p>
    <w:p w:rsidR="00BF066E" w:rsidRPr="00572FA3" w:rsidRDefault="00BF066E" w:rsidP="00BF066E">
      <w:pPr>
        <w:spacing w:line="480" w:lineRule="auto"/>
        <w:ind w:firstLine="720"/>
        <w:contextualSpacing/>
        <w:rPr>
          <w:rFonts w:ascii="Times New Roman" w:hAnsi="Times New Roman" w:cs="Times New Roman"/>
          <w:b/>
          <w:sz w:val="24"/>
          <w:szCs w:val="24"/>
          <w:shd w:val="clear" w:color="auto" w:fill="FFFFFF"/>
        </w:rPr>
      </w:pPr>
      <w:r w:rsidRPr="00572FA3">
        <w:rPr>
          <w:rFonts w:ascii="Times New Roman" w:hAnsi="Times New Roman" w:cs="Times New Roman"/>
          <w:b/>
          <w:sz w:val="24"/>
          <w:szCs w:val="24"/>
          <w:shd w:val="clear" w:color="auto" w:fill="FFFFFF"/>
        </w:rPr>
        <w:lastRenderedPageBreak/>
        <w:t>Opinion piece #2:</w:t>
      </w:r>
      <w:r w:rsidRPr="00BF066E">
        <w:rPr>
          <w:rFonts w:ascii="Times New Roman" w:hAnsi="Times New Roman" w:cs="Times New Roman"/>
          <w:b/>
          <w:sz w:val="24"/>
          <w:szCs w:val="24"/>
          <w:shd w:val="clear" w:color="auto" w:fill="FFFFFF"/>
        </w:rPr>
        <w:t> </w:t>
      </w:r>
      <w:r w:rsidR="00F23FCE" w:rsidRPr="00BF066E">
        <w:rPr>
          <w:rFonts w:ascii="Times New Roman" w:hAnsi="Times New Roman" w:cs="Times New Roman"/>
          <w:b/>
          <w:sz w:val="24"/>
          <w:szCs w:val="24"/>
          <w:shd w:val="clear" w:color="auto" w:fill="FFFFFF"/>
        </w:rPr>
        <w:t>What do babies think?</w:t>
      </w:r>
    </w:p>
    <w:p w:rsidR="00721649" w:rsidRDefault="00F23FCE" w:rsidP="00BF066E">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It was amazing to watch </w:t>
      </w:r>
      <w:r w:rsidR="00BF066E" w:rsidRPr="00BF066E">
        <w:rPr>
          <w:rFonts w:ascii="Times New Roman" w:hAnsi="Times New Roman" w:cs="Times New Roman"/>
          <w:sz w:val="24"/>
          <w:szCs w:val="24"/>
          <w:shd w:val="clear" w:color="auto" w:fill="FFFFFF"/>
        </w:rPr>
        <w:t>the video</w:t>
      </w:r>
      <w:r>
        <w:rPr>
          <w:rFonts w:ascii="Times New Roman" w:hAnsi="Times New Roman" w:cs="Times New Roman"/>
          <w:sz w:val="24"/>
          <w:szCs w:val="24"/>
          <w:shd w:val="clear" w:color="auto" w:fill="FFFFFF"/>
        </w:rPr>
        <w:t xml:space="preserve"> and I was perplexed by the ability of the babies to compute advanced statistic problems.</w:t>
      </w:r>
      <w:r w:rsidR="00721649">
        <w:rPr>
          <w:rFonts w:ascii="Times New Roman" w:hAnsi="Times New Roman" w:cs="Times New Roman"/>
          <w:sz w:val="24"/>
          <w:szCs w:val="24"/>
          <w:shd w:val="clear" w:color="auto" w:fill="FFFFFF"/>
        </w:rPr>
        <w:t xml:space="preserve"> The </w:t>
      </w:r>
      <w:r w:rsidR="00BF066E" w:rsidRPr="00BF066E">
        <w:rPr>
          <w:rFonts w:ascii="Times New Roman" w:hAnsi="Times New Roman" w:cs="Times New Roman"/>
          <w:sz w:val="24"/>
          <w:szCs w:val="24"/>
          <w:shd w:val="clear" w:color="auto" w:fill="FFFFFF"/>
        </w:rPr>
        <w:t xml:space="preserve">Ted </w:t>
      </w:r>
      <w:r w:rsidR="00721649" w:rsidRPr="00BF066E">
        <w:rPr>
          <w:rFonts w:ascii="Times New Roman" w:hAnsi="Times New Roman" w:cs="Times New Roman"/>
          <w:sz w:val="24"/>
          <w:szCs w:val="24"/>
          <w:shd w:val="clear" w:color="auto" w:fill="FFFFFF"/>
        </w:rPr>
        <w:t xml:space="preserve">talk </w:t>
      </w:r>
      <w:r w:rsidR="00721649">
        <w:rPr>
          <w:rFonts w:ascii="Times New Roman" w:hAnsi="Times New Roman" w:cs="Times New Roman"/>
          <w:sz w:val="24"/>
          <w:szCs w:val="24"/>
          <w:shd w:val="clear" w:color="auto" w:fill="FFFFFF"/>
        </w:rPr>
        <w:t>is very interesting and brainstormed me to research more on the topic of infant brain development. I was shocked to see how much the infant brain develops in the early stages of growth. I related the knowledge from this video with neuroplasticity knowledge to clearly conceptualize how a brain learns new skills. I am also interested to observe in person the process of infant brain development in the future.</w:t>
      </w:r>
    </w:p>
    <w:p w:rsidR="00721649" w:rsidRDefault="00721649" w:rsidP="00BF066E">
      <w:pPr>
        <w:spacing w:line="480" w:lineRule="auto"/>
        <w:ind w:firstLine="720"/>
        <w:contextualSpacing/>
        <w:rPr>
          <w:rFonts w:ascii="Times New Roman" w:hAnsi="Times New Roman" w:cs="Times New Roman"/>
          <w:sz w:val="24"/>
          <w:szCs w:val="24"/>
          <w:shd w:val="clear" w:color="auto" w:fill="FFFFFF"/>
        </w:rPr>
      </w:pPr>
    </w:p>
    <w:p w:rsidR="00BF066E" w:rsidRDefault="00BF066E" w:rsidP="00BF066E">
      <w:pPr>
        <w:spacing w:line="480" w:lineRule="auto"/>
        <w:ind w:firstLine="720"/>
        <w:contextualSpacing/>
        <w:rPr>
          <w:rFonts w:ascii="Times New Roman" w:hAnsi="Times New Roman" w:cs="Times New Roman"/>
          <w:sz w:val="24"/>
          <w:szCs w:val="24"/>
          <w:shd w:val="clear" w:color="auto" w:fill="FFFFFF"/>
        </w:rPr>
      </w:pPr>
    </w:p>
    <w:p w:rsidR="00BB73C6" w:rsidRDefault="00BB73C6" w:rsidP="00BB73C6">
      <w:pPr>
        <w:spacing w:line="480" w:lineRule="auto"/>
        <w:ind w:firstLine="720"/>
        <w:contextualSpacing/>
        <w:rPr>
          <w:rFonts w:ascii="Times New Roman" w:hAnsi="Times New Roman" w:cs="Times New Roman"/>
          <w:b/>
          <w:sz w:val="24"/>
          <w:szCs w:val="24"/>
          <w:shd w:val="clear" w:color="auto" w:fill="FFFFFF"/>
        </w:rPr>
      </w:pPr>
    </w:p>
    <w:p w:rsidR="00BB73C6" w:rsidRDefault="00BB73C6" w:rsidP="00BB73C6">
      <w:pPr>
        <w:spacing w:line="480" w:lineRule="auto"/>
        <w:ind w:firstLine="720"/>
        <w:contextualSpacing/>
        <w:rPr>
          <w:rFonts w:ascii="Times New Roman" w:hAnsi="Times New Roman" w:cs="Times New Roman"/>
          <w:b/>
          <w:sz w:val="24"/>
          <w:szCs w:val="24"/>
          <w:shd w:val="clear" w:color="auto" w:fill="FFFFFF"/>
        </w:rPr>
      </w:pPr>
    </w:p>
    <w:p w:rsidR="00BB73C6" w:rsidRDefault="00BB73C6" w:rsidP="00BB73C6">
      <w:pPr>
        <w:spacing w:line="480" w:lineRule="auto"/>
        <w:ind w:firstLine="720"/>
        <w:contextualSpacing/>
        <w:rPr>
          <w:rFonts w:ascii="Times New Roman" w:hAnsi="Times New Roman" w:cs="Times New Roman"/>
          <w:b/>
          <w:sz w:val="24"/>
          <w:szCs w:val="24"/>
          <w:shd w:val="clear" w:color="auto" w:fill="FFFFFF"/>
        </w:rPr>
      </w:pPr>
    </w:p>
    <w:p w:rsidR="00BB73C6" w:rsidRDefault="00BB73C6" w:rsidP="00BB73C6">
      <w:pPr>
        <w:spacing w:line="480" w:lineRule="auto"/>
        <w:ind w:firstLine="720"/>
        <w:contextualSpacing/>
        <w:rPr>
          <w:rFonts w:ascii="Times New Roman" w:hAnsi="Times New Roman" w:cs="Times New Roman"/>
          <w:b/>
          <w:sz w:val="24"/>
          <w:szCs w:val="24"/>
          <w:shd w:val="clear" w:color="auto" w:fill="FFFFFF"/>
        </w:rPr>
      </w:pPr>
    </w:p>
    <w:p w:rsidR="00655CCA" w:rsidRPr="00F67132" w:rsidRDefault="00655CCA">
      <w:pPr>
        <w:spacing w:line="480" w:lineRule="auto"/>
        <w:ind w:firstLine="720"/>
        <w:contextualSpacing/>
        <w:rPr>
          <w:rFonts w:ascii="Times New Roman" w:hAnsi="Times New Roman" w:cs="Times New Roman"/>
          <w:sz w:val="24"/>
          <w:szCs w:val="24"/>
          <w:shd w:val="clear" w:color="auto" w:fill="FFFFFF"/>
        </w:rPr>
      </w:pPr>
    </w:p>
    <w:sectPr w:rsidR="00655CCA" w:rsidRPr="00F67132" w:rsidSect="0060625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EEF" w:rsidRDefault="00E20EEF" w:rsidP="005C189F">
      <w:pPr>
        <w:spacing w:after="0" w:line="240" w:lineRule="auto"/>
      </w:pPr>
      <w:r>
        <w:separator/>
      </w:r>
    </w:p>
  </w:endnote>
  <w:endnote w:type="continuationSeparator" w:id="0">
    <w:p w:rsidR="00E20EEF" w:rsidRDefault="00E20EEF" w:rsidP="005C1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EEF" w:rsidRDefault="00E20EEF" w:rsidP="005C189F">
      <w:pPr>
        <w:spacing w:after="0" w:line="240" w:lineRule="auto"/>
      </w:pPr>
      <w:r>
        <w:separator/>
      </w:r>
    </w:p>
  </w:footnote>
  <w:footnote w:type="continuationSeparator" w:id="0">
    <w:p w:rsidR="00E20EEF" w:rsidRDefault="00E20EEF" w:rsidP="005C1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057397"/>
      <w:docPartObj>
        <w:docPartGallery w:val="Page Numbers (Top of Page)"/>
        <w:docPartUnique/>
      </w:docPartObj>
    </w:sdtPr>
    <w:sdtEndPr/>
    <w:sdtContent>
      <w:p w:rsidR="005C189F" w:rsidRPr="005C189F" w:rsidRDefault="005C189F">
        <w:pPr>
          <w:pStyle w:val="Header"/>
          <w:jc w:val="right"/>
          <w:rPr>
            <w:rFonts w:ascii="Times New Roman" w:hAnsi="Times New Roman" w:cs="Times New Roman"/>
            <w:sz w:val="24"/>
            <w:szCs w:val="24"/>
          </w:rPr>
        </w:pPr>
        <w:r w:rsidRPr="005C189F">
          <w:rPr>
            <w:rFonts w:ascii="Times New Roman" w:hAnsi="Times New Roman" w:cs="Times New Roman"/>
            <w:sz w:val="24"/>
            <w:szCs w:val="24"/>
          </w:rPr>
          <w:fldChar w:fldCharType="begin"/>
        </w:r>
        <w:r w:rsidRPr="005C189F">
          <w:rPr>
            <w:rFonts w:ascii="Times New Roman" w:hAnsi="Times New Roman" w:cs="Times New Roman"/>
            <w:sz w:val="24"/>
            <w:szCs w:val="24"/>
          </w:rPr>
          <w:instrText xml:space="preserve"> PAGE   \* MERGEFORMAT </w:instrText>
        </w:r>
        <w:r w:rsidRPr="005C189F">
          <w:rPr>
            <w:rFonts w:ascii="Times New Roman" w:hAnsi="Times New Roman" w:cs="Times New Roman"/>
            <w:sz w:val="24"/>
            <w:szCs w:val="24"/>
          </w:rPr>
          <w:fldChar w:fldCharType="separate"/>
        </w:r>
        <w:r w:rsidR="0066491B">
          <w:rPr>
            <w:rFonts w:ascii="Times New Roman" w:hAnsi="Times New Roman" w:cs="Times New Roman"/>
            <w:noProof/>
            <w:sz w:val="24"/>
            <w:szCs w:val="24"/>
          </w:rPr>
          <w:t>1</w:t>
        </w:r>
        <w:r w:rsidRPr="005C189F">
          <w:rPr>
            <w:rFonts w:ascii="Times New Roman" w:hAnsi="Times New Roman" w:cs="Times New Roman"/>
            <w:sz w:val="24"/>
            <w:szCs w:val="24"/>
          </w:rPr>
          <w:fldChar w:fldCharType="end"/>
        </w:r>
      </w:p>
    </w:sdtContent>
  </w:sdt>
  <w:p w:rsidR="005C189F" w:rsidRDefault="005C18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26F6E"/>
    <w:multiLevelType w:val="hybridMultilevel"/>
    <w:tmpl w:val="DF86A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8E528A"/>
    <w:multiLevelType w:val="hybridMultilevel"/>
    <w:tmpl w:val="A29A79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F97B39"/>
    <w:multiLevelType w:val="multilevel"/>
    <w:tmpl w:val="CEB487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Verdana" w:hAnsi="Verdana" w:cstheme="minorBidi" w:hint="default"/>
        <w:color w:val="000000"/>
        <w:sz w:val="2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FB7006"/>
    <w:multiLevelType w:val="hybridMultilevel"/>
    <w:tmpl w:val="95A42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BD26BB"/>
    <w:multiLevelType w:val="multilevel"/>
    <w:tmpl w:val="23DE4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5903"/>
    <w:rsid w:val="000566FA"/>
    <w:rsid w:val="00121532"/>
    <w:rsid w:val="002239B8"/>
    <w:rsid w:val="0037167D"/>
    <w:rsid w:val="003F4611"/>
    <w:rsid w:val="003F6148"/>
    <w:rsid w:val="00467ABC"/>
    <w:rsid w:val="004E59E9"/>
    <w:rsid w:val="00572FA3"/>
    <w:rsid w:val="005C189F"/>
    <w:rsid w:val="00606253"/>
    <w:rsid w:val="00655CCA"/>
    <w:rsid w:val="0066491B"/>
    <w:rsid w:val="00686473"/>
    <w:rsid w:val="006A5E7E"/>
    <w:rsid w:val="006C3203"/>
    <w:rsid w:val="007009BA"/>
    <w:rsid w:val="00721649"/>
    <w:rsid w:val="0072422B"/>
    <w:rsid w:val="00797E5B"/>
    <w:rsid w:val="007A5556"/>
    <w:rsid w:val="00824655"/>
    <w:rsid w:val="00864266"/>
    <w:rsid w:val="008D412C"/>
    <w:rsid w:val="008D63A7"/>
    <w:rsid w:val="009125B6"/>
    <w:rsid w:val="00930B36"/>
    <w:rsid w:val="00975E53"/>
    <w:rsid w:val="009E2F11"/>
    <w:rsid w:val="00A263A1"/>
    <w:rsid w:val="00AD4AB5"/>
    <w:rsid w:val="00AD63AA"/>
    <w:rsid w:val="00B76BFD"/>
    <w:rsid w:val="00BB73C6"/>
    <w:rsid w:val="00BF066E"/>
    <w:rsid w:val="00C65903"/>
    <w:rsid w:val="00D53DF6"/>
    <w:rsid w:val="00DD6B80"/>
    <w:rsid w:val="00E20EEF"/>
    <w:rsid w:val="00E868DE"/>
    <w:rsid w:val="00ED6075"/>
    <w:rsid w:val="00F23FCE"/>
    <w:rsid w:val="00F67132"/>
    <w:rsid w:val="00F75973"/>
    <w:rsid w:val="00F90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FDC3"/>
  <w15:docId w15:val="{34C457FD-7400-4BE1-8190-BAC844B2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253"/>
    <w:rPr>
      <w:lang w:val="en-GB"/>
    </w:rPr>
  </w:style>
  <w:style w:type="paragraph" w:styleId="Heading4">
    <w:name w:val="heading 4"/>
    <w:basedOn w:val="Normal"/>
    <w:next w:val="Normal"/>
    <w:link w:val="Heading4Char"/>
    <w:uiPriority w:val="9"/>
    <w:semiHidden/>
    <w:unhideWhenUsed/>
    <w:qFormat/>
    <w:rsid w:val="00ED607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qFormat/>
    <w:rsid w:val="00ED6075"/>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89F"/>
    <w:rPr>
      <w:lang w:val="en-GB"/>
    </w:rPr>
  </w:style>
  <w:style w:type="paragraph" w:styleId="Footer">
    <w:name w:val="footer"/>
    <w:basedOn w:val="Normal"/>
    <w:link w:val="FooterChar"/>
    <w:uiPriority w:val="99"/>
    <w:unhideWhenUsed/>
    <w:rsid w:val="005C1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89F"/>
    <w:rPr>
      <w:lang w:val="en-GB"/>
    </w:rPr>
  </w:style>
  <w:style w:type="character" w:customStyle="1" w:styleId="Heading5Char">
    <w:name w:val="Heading 5 Char"/>
    <w:basedOn w:val="DefaultParagraphFont"/>
    <w:link w:val="Heading5"/>
    <w:uiPriority w:val="9"/>
    <w:rsid w:val="00ED6075"/>
    <w:rPr>
      <w:rFonts w:ascii="Times New Roman" w:eastAsia="Times New Roman" w:hAnsi="Times New Roman" w:cs="Times New Roman"/>
      <w:b/>
      <w:bCs/>
      <w:sz w:val="20"/>
      <w:szCs w:val="20"/>
    </w:rPr>
  </w:style>
  <w:style w:type="paragraph" w:styleId="NormalWeb">
    <w:name w:val="Normal (Web)"/>
    <w:basedOn w:val="Normal"/>
    <w:uiPriority w:val="99"/>
    <w:unhideWhenUsed/>
    <w:rsid w:val="00ED60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D6075"/>
    <w:rPr>
      <w:color w:val="0000FF"/>
      <w:u w:val="single"/>
    </w:rPr>
  </w:style>
  <w:style w:type="character" w:customStyle="1" w:styleId="Heading4Char">
    <w:name w:val="Heading 4 Char"/>
    <w:basedOn w:val="DefaultParagraphFont"/>
    <w:link w:val="Heading4"/>
    <w:uiPriority w:val="9"/>
    <w:semiHidden/>
    <w:rsid w:val="00ED6075"/>
    <w:rPr>
      <w:rFonts w:asciiTheme="majorHAnsi" w:eastAsiaTheme="majorEastAsia" w:hAnsiTheme="majorHAnsi" w:cstheme="majorBidi"/>
      <w:i/>
      <w:iCs/>
      <w:color w:val="365F91" w:themeColor="accent1" w:themeShade="BF"/>
      <w:lang w:val="en-GB"/>
    </w:rPr>
  </w:style>
  <w:style w:type="character" w:styleId="Emphasis">
    <w:name w:val="Emphasis"/>
    <w:basedOn w:val="DefaultParagraphFont"/>
    <w:uiPriority w:val="20"/>
    <w:qFormat/>
    <w:rsid w:val="00ED6075"/>
    <w:rPr>
      <w:i/>
      <w:iCs/>
    </w:rPr>
  </w:style>
  <w:style w:type="paragraph" w:styleId="ListParagraph">
    <w:name w:val="List Paragraph"/>
    <w:basedOn w:val="Normal"/>
    <w:uiPriority w:val="34"/>
    <w:qFormat/>
    <w:rsid w:val="00F90516"/>
    <w:pPr>
      <w:ind w:left="720"/>
      <w:contextualSpacing/>
    </w:pPr>
  </w:style>
  <w:style w:type="paragraph" w:customStyle="1" w:styleId="para">
    <w:name w:val="para"/>
    <w:basedOn w:val="Normal"/>
    <w:rsid w:val="00BB73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BB73C6"/>
  </w:style>
  <w:style w:type="character" w:customStyle="1" w:styleId="footnote">
    <w:name w:val="footnote"/>
    <w:basedOn w:val="DefaultParagraphFont"/>
    <w:rsid w:val="00BB73C6"/>
  </w:style>
  <w:style w:type="character" w:styleId="Strong">
    <w:name w:val="Strong"/>
    <w:basedOn w:val="DefaultParagraphFont"/>
    <w:uiPriority w:val="22"/>
    <w:qFormat/>
    <w:rsid w:val="00BF0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4240">
      <w:bodyDiv w:val="1"/>
      <w:marLeft w:val="0"/>
      <w:marRight w:val="0"/>
      <w:marTop w:val="0"/>
      <w:marBottom w:val="0"/>
      <w:divBdr>
        <w:top w:val="none" w:sz="0" w:space="0" w:color="auto"/>
        <w:left w:val="none" w:sz="0" w:space="0" w:color="auto"/>
        <w:bottom w:val="none" w:sz="0" w:space="0" w:color="auto"/>
        <w:right w:val="none" w:sz="0" w:space="0" w:color="auto"/>
      </w:divBdr>
    </w:div>
    <w:div w:id="141896554">
      <w:bodyDiv w:val="1"/>
      <w:marLeft w:val="0"/>
      <w:marRight w:val="0"/>
      <w:marTop w:val="0"/>
      <w:marBottom w:val="0"/>
      <w:divBdr>
        <w:top w:val="none" w:sz="0" w:space="0" w:color="auto"/>
        <w:left w:val="none" w:sz="0" w:space="0" w:color="auto"/>
        <w:bottom w:val="none" w:sz="0" w:space="0" w:color="auto"/>
        <w:right w:val="none" w:sz="0" w:space="0" w:color="auto"/>
      </w:divBdr>
      <w:divsChild>
        <w:div w:id="1122966047">
          <w:marLeft w:val="0"/>
          <w:marRight w:val="0"/>
          <w:marTop w:val="0"/>
          <w:marBottom w:val="0"/>
          <w:divBdr>
            <w:top w:val="none" w:sz="0" w:space="0" w:color="auto"/>
            <w:left w:val="none" w:sz="0" w:space="0" w:color="auto"/>
            <w:bottom w:val="none" w:sz="0" w:space="0" w:color="auto"/>
            <w:right w:val="none" w:sz="0" w:space="0" w:color="auto"/>
          </w:divBdr>
        </w:div>
      </w:divsChild>
    </w:div>
    <w:div w:id="400834696">
      <w:bodyDiv w:val="1"/>
      <w:marLeft w:val="0"/>
      <w:marRight w:val="0"/>
      <w:marTop w:val="0"/>
      <w:marBottom w:val="0"/>
      <w:divBdr>
        <w:top w:val="none" w:sz="0" w:space="0" w:color="auto"/>
        <w:left w:val="none" w:sz="0" w:space="0" w:color="auto"/>
        <w:bottom w:val="none" w:sz="0" w:space="0" w:color="auto"/>
        <w:right w:val="none" w:sz="0" w:space="0" w:color="auto"/>
      </w:divBdr>
    </w:div>
    <w:div w:id="1085953598">
      <w:bodyDiv w:val="1"/>
      <w:marLeft w:val="0"/>
      <w:marRight w:val="0"/>
      <w:marTop w:val="0"/>
      <w:marBottom w:val="0"/>
      <w:divBdr>
        <w:top w:val="none" w:sz="0" w:space="0" w:color="auto"/>
        <w:left w:val="none" w:sz="0" w:space="0" w:color="auto"/>
        <w:bottom w:val="none" w:sz="0" w:space="0" w:color="auto"/>
        <w:right w:val="none" w:sz="0" w:space="0" w:color="auto"/>
      </w:divBdr>
    </w:div>
    <w:div w:id="1148401718">
      <w:bodyDiv w:val="1"/>
      <w:marLeft w:val="0"/>
      <w:marRight w:val="0"/>
      <w:marTop w:val="0"/>
      <w:marBottom w:val="0"/>
      <w:divBdr>
        <w:top w:val="none" w:sz="0" w:space="0" w:color="auto"/>
        <w:left w:val="none" w:sz="0" w:space="0" w:color="auto"/>
        <w:bottom w:val="none" w:sz="0" w:space="0" w:color="auto"/>
        <w:right w:val="none" w:sz="0" w:space="0" w:color="auto"/>
      </w:divBdr>
    </w:div>
    <w:div w:id="1199006771">
      <w:bodyDiv w:val="1"/>
      <w:marLeft w:val="0"/>
      <w:marRight w:val="0"/>
      <w:marTop w:val="0"/>
      <w:marBottom w:val="0"/>
      <w:divBdr>
        <w:top w:val="none" w:sz="0" w:space="0" w:color="auto"/>
        <w:left w:val="none" w:sz="0" w:space="0" w:color="auto"/>
        <w:bottom w:val="none" w:sz="0" w:space="0" w:color="auto"/>
        <w:right w:val="none" w:sz="0" w:space="0" w:color="auto"/>
      </w:divBdr>
    </w:div>
    <w:div w:id="1359550682">
      <w:bodyDiv w:val="1"/>
      <w:marLeft w:val="0"/>
      <w:marRight w:val="0"/>
      <w:marTop w:val="0"/>
      <w:marBottom w:val="0"/>
      <w:divBdr>
        <w:top w:val="none" w:sz="0" w:space="0" w:color="auto"/>
        <w:left w:val="none" w:sz="0" w:space="0" w:color="auto"/>
        <w:bottom w:val="none" w:sz="0" w:space="0" w:color="auto"/>
        <w:right w:val="none" w:sz="0" w:space="0" w:color="auto"/>
      </w:divBdr>
    </w:div>
    <w:div w:id="156166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25</cp:revision>
  <dcterms:created xsi:type="dcterms:W3CDTF">2020-05-26T09:54:00Z</dcterms:created>
  <dcterms:modified xsi:type="dcterms:W3CDTF">2020-07-01T18:59:00Z</dcterms:modified>
</cp:coreProperties>
</file>